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28DF" w14:textId="6B9A3ED9" w:rsidR="00667A46" w:rsidRPr="002B2D5C" w:rsidRDefault="002B2D5C" w:rsidP="00BF5893">
      <w:pPr>
        <w:jc w:val="both"/>
        <w:rPr>
          <w:rFonts w:ascii="Avenir Next LT Pro" w:hAnsi="Avenir Next LT Pro"/>
          <w:b/>
          <w:bCs/>
          <w:i/>
          <w:iCs/>
          <w:color w:val="FF9933"/>
        </w:rPr>
      </w:pPr>
      <w:r w:rsidRPr="002B2D5C">
        <w:rPr>
          <w:rFonts w:ascii="Avenir Next LT Pro" w:hAnsi="Avenir Next LT Pro"/>
          <w:b/>
          <w:bCs/>
          <w:i/>
          <w:iCs/>
          <w:color w:val="FF9933"/>
        </w:rPr>
        <w:br/>
      </w:r>
      <w:r w:rsidR="00667A46" w:rsidRPr="002B2D5C">
        <w:rPr>
          <w:rFonts w:ascii="Avenir Next LT Pro" w:hAnsi="Avenir Next LT Pro"/>
          <w:b/>
          <w:bCs/>
          <w:i/>
          <w:iCs/>
          <w:color w:val="FF9933"/>
        </w:rPr>
        <w:t xml:space="preserve">Tomatoworld: Hét </w:t>
      </w:r>
      <w:proofErr w:type="spellStart"/>
      <w:r w:rsidR="00667A46" w:rsidRPr="002B2D5C">
        <w:rPr>
          <w:rFonts w:ascii="Avenir Next LT Pro" w:hAnsi="Avenir Next LT Pro"/>
          <w:b/>
          <w:bCs/>
          <w:i/>
          <w:iCs/>
          <w:color w:val="FF9933"/>
        </w:rPr>
        <w:t>fieldlab</w:t>
      </w:r>
      <w:proofErr w:type="spellEnd"/>
      <w:r w:rsidR="00667A46" w:rsidRPr="002B2D5C">
        <w:rPr>
          <w:rFonts w:ascii="Avenir Next LT Pro" w:hAnsi="Avenir Next LT Pro"/>
          <w:b/>
          <w:bCs/>
          <w:i/>
          <w:iCs/>
          <w:color w:val="FF9933"/>
        </w:rPr>
        <w:t xml:space="preserve"> voor Data Gedreven Autonome Teelt &amp; Robotica.</w:t>
      </w:r>
    </w:p>
    <w:p w14:paraId="6BE437BD" w14:textId="77777777" w:rsidR="00EE0D60" w:rsidRPr="00301263" w:rsidRDefault="00EE0D60" w:rsidP="00EE0D60">
      <w:pPr>
        <w:spacing w:before="300" w:after="300" w:line="240" w:lineRule="auto"/>
        <w:rPr>
          <w:rFonts w:ascii="Avenir Next LT Pro" w:hAnsi="Avenir Next LT Pro"/>
          <w:i/>
          <w:iCs/>
          <w:color w:val="FF9933"/>
        </w:rPr>
      </w:pPr>
      <w:r w:rsidRPr="00301263">
        <w:rPr>
          <w:rFonts w:ascii="Avenir Next LT Pro" w:hAnsi="Avenir Next LT Pro"/>
          <w:i/>
          <w:iCs/>
          <w:color w:val="FF9933"/>
        </w:rPr>
        <w:t xml:space="preserve">Tomatoworld is het innovatiecentrum van de Nederlandse glastuinbouw. Hier werken hightech bedrijven, startups en studenten samen aan baanbrekende technologieën zoals 5G, </w:t>
      </w:r>
      <w:proofErr w:type="spellStart"/>
      <w:r w:rsidRPr="00301263">
        <w:rPr>
          <w:rFonts w:ascii="Avenir Next LT Pro" w:hAnsi="Avenir Next LT Pro"/>
          <w:i/>
          <w:iCs/>
          <w:color w:val="FF9933"/>
        </w:rPr>
        <w:t>IoT</w:t>
      </w:r>
      <w:proofErr w:type="spellEnd"/>
      <w:r w:rsidRPr="00301263">
        <w:rPr>
          <w:rFonts w:ascii="Avenir Next LT Pro" w:hAnsi="Avenir Next LT Pro"/>
          <w:i/>
          <w:iCs/>
          <w:color w:val="FF9933"/>
        </w:rPr>
        <w:t xml:space="preserve">, AI en robotica. In ons unieke </w:t>
      </w:r>
      <w:proofErr w:type="spellStart"/>
      <w:r w:rsidRPr="00301263">
        <w:rPr>
          <w:rFonts w:ascii="Avenir Next LT Pro" w:hAnsi="Avenir Next LT Pro"/>
          <w:i/>
          <w:iCs/>
          <w:color w:val="FF9933"/>
        </w:rPr>
        <w:t>fieldlab</w:t>
      </w:r>
      <w:proofErr w:type="spellEnd"/>
      <w:r w:rsidRPr="00301263">
        <w:rPr>
          <w:rFonts w:ascii="Avenir Next LT Pro" w:hAnsi="Avenir Next LT Pro"/>
          <w:i/>
          <w:iCs/>
          <w:color w:val="FF9933"/>
        </w:rPr>
        <w:t xml:space="preserve"> worden deze oplossingen getest en gedemonstreerd, waarmee we de toekomst van de glastuinbouw vormgeven.</w:t>
      </w:r>
    </w:p>
    <w:p w14:paraId="7571C394" w14:textId="77777777" w:rsidR="00EE0D60" w:rsidRPr="00301263" w:rsidRDefault="00EE0D60" w:rsidP="00EE0D60">
      <w:pPr>
        <w:spacing w:before="300" w:after="300" w:line="240" w:lineRule="auto"/>
        <w:rPr>
          <w:rFonts w:ascii="Avenir Next LT Pro" w:hAnsi="Avenir Next LT Pro"/>
          <w:i/>
          <w:iCs/>
          <w:color w:val="FF9933"/>
        </w:rPr>
      </w:pPr>
      <w:r w:rsidRPr="00301263">
        <w:rPr>
          <w:rFonts w:ascii="Avenir Next LT Pro" w:hAnsi="Avenir Next LT Pro"/>
          <w:i/>
          <w:iCs/>
          <w:color w:val="FF9933"/>
        </w:rPr>
        <w:t xml:space="preserve">Bezoekers van over de hele wereld krijgen hier een uniek inzicht in de hightech innovaties die deze sector transformeren. </w:t>
      </w:r>
    </w:p>
    <w:p w14:paraId="1C5F8775" w14:textId="77777777" w:rsidR="00301263" w:rsidRPr="00301263" w:rsidRDefault="00000000" w:rsidP="00301263">
      <w:pPr>
        <w:spacing w:before="300" w:after="300" w:line="240" w:lineRule="auto"/>
        <w:rPr>
          <w:rFonts w:ascii="Avenir Next LT Pro Light" w:hAnsi="Avenir Next LT Pro Light"/>
          <w:color w:val="002060"/>
        </w:rPr>
      </w:pPr>
      <w:r>
        <w:rPr>
          <w:rFonts w:ascii="Avenir Next LT Pro Light" w:hAnsi="Avenir Next LT Pro Light"/>
          <w:color w:val="002060"/>
        </w:rPr>
        <w:pict w14:anchorId="7EECAB08">
          <v:rect id="_x0000_i1025" style="width:0;height:1.5pt" o:hralign="center" o:hrstd="t" o:hr="t" fillcolor="#a0a0a0" stroked="f"/>
        </w:pict>
      </w:r>
    </w:p>
    <w:p w14:paraId="6789370F" w14:textId="712719A1" w:rsidR="00FB1F99" w:rsidRDefault="00301263" w:rsidP="00FB1F99">
      <w:pPr>
        <w:spacing w:before="300" w:after="300" w:line="240" w:lineRule="auto"/>
        <w:jc w:val="center"/>
        <w:rPr>
          <w:rFonts w:ascii="Avenir Next LT Pro Light" w:hAnsi="Avenir Next LT Pro Light"/>
          <w:b/>
          <w:bCs/>
          <w:color w:val="002060"/>
          <w:sz w:val="36"/>
          <w:szCs w:val="36"/>
        </w:rPr>
      </w:pPr>
      <w:r w:rsidRPr="00301263">
        <w:rPr>
          <w:rFonts w:ascii="Avenir Next LT Pro Light" w:hAnsi="Avenir Next LT Pro Light"/>
          <w:b/>
          <w:bCs/>
          <w:color w:val="002060"/>
          <w:sz w:val="36"/>
          <w:szCs w:val="36"/>
        </w:rPr>
        <w:t xml:space="preserve">Projectopdracht </w:t>
      </w:r>
      <w:r w:rsidR="005C3F95">
        <w:rPr>
          <w:rFonts w:ascii="Avenir Next LT Pro Light" w:hAnsi="Avenir Next LT Pro Light"/>
          <w:b/>
          <w:bCs/>
          <w:color w:val="002060"/>
          <w:sz w:val="36"/>
          <w:szCs w:val="36"/>
        </w:rPr>
        <w:t>Internationaal zichtbaar</w:t>
      </w:r>
      <w:r w:rsidR="00AA3A9F">
        <w:rPr>
          <w:rFonts w:ascii="Avenir Next LT Pro Light" w:hAnsi="Avenir Next LT Pro Light"/>
          <w:b/>
          <w:bCs/>
          <w:color w:val="002060"/>
          <w:sz w:val="36"/>
          <w:szCs w:val="36"/>
        </w:rPr>
        <w:t>heid</w:t>
      </w:r>
    </w:p>
    <w:p w14:paraId="33D30957" w14:textId="77777777" w:rsidR="00AF47A6" w:rsidRDefault="00AF47A6" w:rsidP="00D62F07">
      <w:pPr>
        <w:spacing w:before="300" w:after="300" w:line="240" w:lineRule="auto"/>
        <w:rPr>
          <w:rFonts w:ascii="Avenir Next LT Pro Light" w:hAnsi="Avenir Next LT Pro Light"/>
          <w:color w:val="002060"/>
        </w:rPr>
      </w:pPr>
      <w:r w:rsidRPr="00AF47A6">
        <w:rPr>
          <w:rFonts w:ascii="Avenir Next LT Pro Light" w:hAnsi="Avenir Next LT Pro Light"/>
          <w:color w:val="002060"/>
        </w:rPr>
        <w:t xml:space="preserve">Hoe bereik je als </w:t>
      </w:r>
      <w:proofErr w:type="spellStart"/>
      <w:r w:rsidRPr="00AF47A6">
        <w:rPr>
          <w:rFonts w:ascii="Avenir Next LT Pro Light" w:hAnsi="Avenir Next LT Pro Light"/>
          <w:color w:val="002060"/>
        </w:rPr>
        <w:t>fieldlab</w:t>
      </w:r>
      <w:proofErr w:type="spellEnd"/>
      <w:r w:rsidRPr="00AF47A6">
        <w:rPr>
          <w:rFonts w:ascii="Avenir Next LT Pro Light" w:hAnsi="Avenir Next LT Pro Light"/>
          <w:color w:val="002060"/>
        </w:rPr>
        <w:t xml:space="preserve"> uit het Westland een internationaal publiek? En hoe speel je in op de behoeften van internationale bezoekers en partners? Bij Tomatoworld zoeken we een student die onze internationale ambities helpt versterken – met frisse ideeën en een goed doordacht plan.</w:t>
      </w:r>
    </w:p>
    <w:p w14:paraId="66636EC2" w14:textId="3C44BB52" w:rsidR="00D62F07" w:rsidRPr="00D62F07" w:rsidRDefault="00D62F07" w:rsidP="00D62F07">
      <w:pPr>
        <w:spacing w:before="300" w:after="300" w:line="240" w:lineRule="auto"/>
        <w:rPr>
          <w:rFonts w:ascii="Avenir Next LT Pro Light" w:hAnsi="Avenir Next LT Pro Light"/>
          <w:color w:val="002060"/>
          <w:sz w:val="24"/>
          <w:szCs w:val="24"/>
        </w:rPr>
      </w:pPr>
      <w:r w:rsidRPr="00D62F07">
        <w:rPr>
          <w:rFonts w:ascii="Avenir Next LT Pro Light" w:hAnsi="Avenir Next LT Pro Light"/>
          <w:b/>
          <w:bCs/>
          <w:color w:val="002060"/>
          <w:sz w:val="24"/>
          <w:szCs w:val="24"/>
        </w:rPr>
        <w:t>De opdracht</w:t>
      </w:r>
    </w:p>
    <w:p w14:paraId="4418E5A1" w14:textId="77777777" w:rsidR="00AF47A6" w:rsidRPr="00AF47A6" w:rsidRDefault="00AF47A6" w:rsidP="00AF47A6">
      <w:pPr>
        <w:spacing w:before="300" w:after="300" w:line="240" w:lineRule="auto"/>
        <w:rPr>
          <w:rFonts w:ascii="Avenir Next LT Pro Light" w:hAnsi="Avenir Next LT Pro Light"/>
          <w:color w:val="002060"/>
          <w:sz w:val="24"/>
          <w:szCs w:val="24"/>
        </w:rPr>
      </w:pPr>
      <w:r w:rsidRPr="00AF47A6">
        <w:rPr>
          <w:rFonts w:ascii="Avenir Next LT Pro Light" w:hAnsi="Avenir Next LT Pro Light"/>
          <w:color w:val="002060"/>
          <w:sz w:val="24"/>
          <w:szCs w:val="24"/>
        </w:rPr>
        <w:t>Tomatoworld ontvangt al bezoekers van over de hele wereld – van Japan tot de VS. Maar we willen onze internationale oriëntatie verder versterken, in communicatie, partnernetwerk én bezoekersbeleving. Aan jou de taak om te onderzoeken waar kansen liggen én concrete voorstellen te doen.</w:t>
      </w:r>
    </w:p>
    <w:p w14:paraId="0A2E3020" w14:textId="77777777" w:rsidR="00AF47A6" w:rsidRPr="00AF47A6" w:rsidRDefault="00AF47A6" w:rsidP="00AF47A6">
      <w:pPr>
        <w:spacing w:before="300" w:after="300" w:line="240" w:lineRule="auto"/>
        <w:rPr>
          <w:rFonts w:ascii="Avenir Next LT Pro Light" w:hAnsi="Avenir Next LT Pro Light"/>
          <w:color w:val="002060"/>
          <w:sz w:val="24"/>
          <w:szCs w:val="24"/>
        </w:rPr>
      </w:pPr>
      <w:r w:rsidRPr="00AF47A6">
        <w:rPr>
          <w:rFonts w:ascii="Avenir Next LT Pro Light" w:hAnsi="Avenir Next LT Pro Light"/>
          <w:color w:val="002060"/>
          <w:sz w:val="24"/>
          <w:szCs w:val="24"/>
        </w:rPr>
        <w:t>Tijdens deze opdracht:</w:t>
      </w:r>
    </w:p>
    <w:p w14:paraId="28F8FEEA" w14:textId="77777777" w:rsidR="00AF47A6" w:rsidRPr="00AF47A6" w:rsidRDefault="00AF47A6" w:rsidP="00AF47A6">
      <w:pPr>
        <w:numPr>
          <w:ilvl w:val="0"/>
          <w:numId w:val="17"/>
        </w:numPr>
        <w:spacing w:before="300" w:after="300" w:line="240" w:lineRule="auto"/>
        <w:rPr>
          <w:rFonts w:ascii="Avenir Next LT Pro Light" w:hAnsi="Avenir Next LT Pro Light"/>
          <w:color w:val="002060"/>
          <w:sz w:val="24"/>
          <w:szCs w:val="24"/>
        </w:rPr>
      </w:pPr>
      <w:r w:rsidRPr="00AF47A6">
        <w:rPr>
          <w:rFonts w:ascii="Avenir Next LT Pro Light" w:hAnsi="Avenir Next LT Pro Light"/>
          <w:color w:val="002060"/>
          <w:sz w:val="24"/>
          <w:szCs w:val="24"/>
        </w:rPr>
        <w:t>Analyseer je de huidige internationale positionering van Tomatoworld</w:t>
      </w:r>
    </w:p>
    <w:p w14:paraId="73580ED4" w14:textId="77777777" w:rsidR="00AF47A6" w:rsidRPr="00AF47A6" w:rsidRDefault="00AF47A6" w:rsidP="00AF47A6">
      <w:pPr>
        <w:numPr>
          <w:ilvl w:val="0"/>
          <w:numId w:val="17"/>
        </w:numPr>
        <w:spacing w:before="300" w:after="300" w:line="240" w:lineRule="auto"/>
        <w:rPr>
          <w:rFonts w:ascii="Avenir Next LT Pro Light" w:hAnsi="Avenir Next LT Pro Light"/>
          <w:color w:val="002060"/>
          <w:sz w:val="24"/>
          <w:szCs w:val="24"/>
        </w:rPr>
      </w:pPr>
      <w:r w:rsidRPr="00AF47A6">
        <w:rPr>
          <w:rFonts w:ascii="Avenir Next LT Pro Light" w:hAnsi="Avenir Next LT Pro Light"/>
          <w:color w:val="002060"/>
          <w:sz w:val="24"/>
          <w:szCs w:val="24"/>
        </w:rPr>
        <w:t>Onderzoek je hoe vergelijkbare organisaties zich internationaal profileren</w:t>
      </w:r>
    </w:p>
    <w:p w14:paraId="143DC139" w14:textId="77777777" w:rsidR="00AF47A6" w:rsidRPr="00AF47A6" w:rsidRDefault="00AF47A6" w:rsidP="00AF47A6">
      <w:pPr>
        <w:numPr>
          <w:ilvl w:val="0"/>
          <w:numId w:val="17"/>
        </w:numPr>
        <w:spacing w:before="300" w:after="300" w:line="240" w:lineRule="auto"/>
        <w:rPr>
          <w:rFonts w:ascii="Avenir Next LT Pro Light" w:hAnsi="Avenir Next LT Pro Light"/>
          <w:color w:val="002060"/>
          <w:sz w:val="24"/>
          <w:szCs w:val="24"/>
        </w:rPr>
      </w:pPr>
      <w:r w:rsidRPr="00AF47A6">
        <w:rPr>
          <w:rFonts w:ascii="Avenir Next LT Pro Light" w:hAnsi="Avenir Next LT Pro Light"/>
          <w:color w:val="002060"/>
          <w:sz w:val="24"/>
          <w:szCs w:val="24"/>
        </w:rPr>
        <w:t>Ga je in gesprek met internationale bezoekers en/of partners</w:t>
      </w:r>
    </w:p>
    <w:p w14:paraId="202A51E5" w14:textId="77777777" w:rsidR="00AF47A6" w:rsidRPr="00AF47A6" w:rsidRDefault="00AF47A6" w:rsidP="00AF47A6">
      <w:pPr>
        <w:numPr>
          <w:ilvl w:val="0"/>
          <w:numId w:val="17"/>
        </w:numPr>
        <w:spacing w:before="300" w:after="300" w:line="240" w:lineRule="auto"/>
        <w:rPr>
          <w:rFonts w:ascii="Avenir Next LT Pro Light" w:hAnsi="Avenir Next LT Pro Light"/>
          <w:color w:val="002060"/>
          <w:sz w:val="24"/>
          <w:szCs w:val="24"/>
        </w:rPr>
      </w:pPr>
      <w:r w:rsidRPr="00AF47A6">
        <w:rPr>
          <w:rFonts w:ascii="Avenir Next LT Pro Light" w:hAnsi="Avenir Next LT Pro Light"/>
          <w:color w:val="002060"/>
          <w:sz w:val="24"/>
          <w:szCs w:val="24"/>
        </w:rPr>
        <w:t>Adviseer je over verbeteringen in communicatie, website, presentaties en rondleidingen</w:t>
      </w:r>
    </w:p>
    <w:p w14:paraId="12947BC9" w14:textId="77777777" w:rsidR="00AF47A6" w:rsidRPr="00AF47A6" w:rsidRDefault="00AF47A6" w:rsidP="00AF47A6">
      <w:pPr>
        <w:numPr>
          <w:ilvl w:val="0"/>
          <w:numId w:val="17"/>
        </w:numPr>
        <w:spacing w:before="300" w:after="300" w:line="240" w:lineRule="auto"/>
        <w:rPr>
          <w:rFonts w:ascii="Avenir Next LT Pro Light" w:hAnsi="Avenir Next LT Pro Light"/>
          <w:color w:val="002060"/>
          <w:sz w:val="24"/>
          <w:szCs w:val="24"/>
        </w:rPr>
      </w:pPr>
      <w:r w:rsidRPr="00AF47A6">
        <w:rPr>
          <w:rFonts w:ascii="Avenir Next LT Pro Light" w:hAnsi="Avenir Next LT Pro Light"/>
          <w:color w:val="002060"/>
          <w:sz w:val="24"/>
          <w:szCs w:val="24"/>
        </w:rPr>
        <w:t>Denk je mee over strategische samenwerkingen en content in andere talen</w:t>
      </w:r>
    </w:p>
    <w:p w14:paraId="655D8D55" w14:textId="77777777" w:rsidR="00AF47A6" w:rsidRPr="00AF47A6" w:rsidRDefault="00AF47A6" w:rsidP="00AF47A6">
      <w:pPr>
        <w:numPr>
          <w:ilvl w:val="0"/>
          <w:numId w:val="17"/>
        </w:numPr>
        <w:spacing w:before="300" w:after="300" w:line="240" w:lineRule="auto"/>
        <w:rPr>
          <w:rFonts w:ascii="Avenir Next LT Pro Light" w:hAnsi="Avenir Next LT Pro Light"/>
          <w:color w:val="002060"/>
          <w:sz w:val="24"/>
          <w:szCs w:val="24"/>
        </w:rPr>
      </w:pPr>
      <w:r w:rsidRPr="00AF47A6">
        <w:rPr>
          <w:rFonts w:ascii="Avenir Next LT Pro Light" w:hAnsi="Avenir Next LT Pro Light"/>
          <w:color w:val="002060"/>
          <w:sz w:val="24"/>
          <w:szCs w:val="24"/>
        </w:rPr>
        <w:t>Werk je toe naar een concreet plan van aanpak dat direct uitvoerbaar is</w:t>
      </w:r>
    </w:p>
    <w:p w14:paraId="5103E260" w14:textId="77777777" w:rsidR="00AF47A6" w:rsidRPr="00AF47A6" w:rsidRDefault="00AF47A6" w:rsidP="00AF47A6">
      <w:pPr>
        <w:spacing w:before="300" w:after="300" w:line="240" w:lineRule="auto"/>
        <w:rPr>
          <w:rFonts w:ascii="Avenir Next LT Pro Light" w:hAnsi="Avenir Next LT Pro Light"/>
          <w:color w:val="002060"/>
          <w:sz w:val="24"/>
          <w:szCs w:val="24"/>
        </w:rPr>
      </w:pPr>
      <w:r w:rsidRPr="00AF47A6">
        <w:rPr>
          <w:rFonts w:ascii="Avenir Next LT Pro Light" w:hAnsi="Avenir Next LT Pro Light"/>
          <w:color w:val="002060"/>
          <w:sz w:val="24"/>
          <w:szCs w:val="24"/>
        </w:rPr>
        <w:t>Jij maakt inzichtelijk hoe Tomatoworld wereldwijd nóg beter zichtbaar en relevant wordt.</w:t>
      </w:r>
    </w:p>
    <w:p w14:paraId="674703DE" w14:textId="77777777" w:rsidR="00FE17C1" w:rsidRDefault="00FE17C1">
      <w:pPr>
        <w:rPr>
          <w:rFonts w:ascii="Avenir Next LT Pro Light" w:hAnsi="Avenir Next LT Pro Light"/>
          <w:b/>
          <w:bCs/>
          <w:color w:val="002060"/>
          <w:sz w:val="24"/>
          <w:szCs w:val="24"/>
        </w:rPr>
      </w:pPr>
      <w:r>
        <w:rPr>
          <w:rFonts w:ascii="Avenir Next LT Pro Light" w:hAnsi="Avenir Next LT Pro Light"/>
          <w:b/>
          <w:bCs/>
          <w:color w:val="002060"/>
          <w:sz w:val="24"/>
          <w:szCs w:val="24"/>
        </w:rPr>
        <w:br w:type="page"/>
      </w:r>
    </w:p>
    <w:p w14:paraId="7ACEECC4" w14:textId="12872FF2" w:rsidR="00301263" w:rsidRPr="00301263" w:rsidRDefault="00301263" w:rsidP="00301263">
      <w:pPr>
        <w:spacing w:before="300" w:after="300" w:line="240" w:lineRule="auto"/>
        <w:rPr>
          <w:rFonts w:ascii="Avenir Next LT Pro Light" w:hAnsi="Avenir Next LT Pro Light"/>
          <w:b/>
          <w:bCs/>
          <w:color w:val="002060"/>
          <w:sz w:val="24"/>
          <w:szCs w:val="24"/>
        </w:rPr>
      </w:pPr>
      <w:r w:rsidRPr="00301263">
        <w:rPr>
          <w:rFonts w:ascii="Avenir Next LT Pro Light" w:hAnsi="Avenir Next LT Pro Light"/>
          <w:b/>
          <w:bCs/>
          <w:color w:val="002060"/>
          <w:sz w:val="24"/>
          <w:szCs w:val="24"/>
        </w:rPr>
        <w:lastRenderedPageBreak/>
        <w:t>Praktische info</w:t>
      </w:r>
    </w:p>
    <w:p w14:paraId="4D905451" w14:textId="77777777" w:rsidR="00C6031A" w:rsidRDefault="00301263" w:rsidP="00835C8C">
      <w:pPr>
        <w:numPr>
          <w:ilvl w:val="0"/>
          <w:numId w:val="13"/>
        </w:numPr>
        <w:spacing w:before="300" w:after="300" w:line="240" w:lineRule="auto"/>
        <w:rPr>
          <w:rFonts w:ascii="Avenir Next LT Pro Light" w:hAnsi="Avenir Next LT Pro Light"/>
          <w:color w:val="002060"/>
        </w:rPr>
      </w:pPr>
      <w:r w:rsidRPr="00C6031A">
        <w:rPr>
          <w:rFonts w:ascii="Avenir Next LT Pro Light" w:hAnsi="Avenir Next LT Pro Light"/>
          <w:b/>
          <w:bCs/>
          <w:color w:val="002060"/>
        </w:rPr>
        <w:t>Startdatum</w:t>
      </w:r>
      <w:r w:rsidRPr="00C6031A">
        <w:rPr>
          <w:rFonts w:ascii="Avenir Next LT Pro Light" w:hAnsi="Avenir Next LT Pro Light"/>
          <w:color w:val="002060"/>
        </w:rPr>
        <w:t xml:space="preserve">: in overleg </w:t>
      </w:r>
    </w:p>
    <w:p w14:paraId="078ABF53" w14:textId="65BAE281" w:rsidR="00301263" w:rsidRPr="00C6031A" w:rsidRDefault="00301263" w:rsidP="00835C8C">
      <w:pPr>
        <w:numPr>
          <w:ilvl w:val="0"/>
          <w:numId w:val="13"/>
        </w:numPr>
        <w:spacing w:before="300" w:after="300" w:line="240" w:lineRule="auto"/>
        <w:rPr>
          <w:rFonts w:ascii="Avenir Next LT Pro Light" w:hAnsi="Avenir Next LT Pro Light"/>
          <w:color w:val="002060"/>
        </w:rPr>
      </w:pPr>
      <w:r w:rsidRPr="00C6031A">
        <w:rPr>
          <w:rFonts w:ascii="Avenir Next LT Pro Light" w:hAnsi="Avenir Next LT Pro Light"/>
          <w:b/>
          <w:bCs/>
          <w:color w:val="002060"/>
        </w:rPr>
        <w:t>Duur</w:t>
      </w:r>
      <w:r w:rsidRPr="00C6031A">
        <w:rPr>
          <w:rFonts w:ascii="Avenir Next LT Pro Light" w:hAnsi="Avenir Next LT Pro Light"/>
          <w:color w:val="002060"/>
        </w:rPr>
        <w:t>: 10–20 weken, afhankelijk van jouw opleiding</w:t>
      </w:r>
    </w:p>
    <w:p w14:paraId="70DA98E8" w14:textId="5081E661" w:rsidR="00301263" w:rsidRPr="00301263" w:rsidRDefault="00301263" w:rsidP="00301263">
      <w:pPr>
        <w:numPr>
          <w:ilvl w:val="0"/>
          <w:numId w:val="13"/>
        </w:numPr>
        <w:spacing w:before="300" w:after="300" w:line="240" w:lineRule="auto"/>
        <w:rPr>
          <w:rFonts w:ascii="Avenir Next LT Pro Light" w:hAnsi="Avenir Next LT Pro Light"/>
          <w:color w:val="002060"/>
        </w:rPr>
      </w:pPr>
      <w:r w:rsidRPr="00301263">
        <w:rPr>
          <w:rFonts w:ascii="Avenir Next LT Pro Light" w:hAnsi="Avenir Next LT Pro Light"/>
          <w:b/>
          <w:bCs/>
          <w:color w:val="002060"/>
        </w:rPr>
        <w:t>Locatie</w:t>
      </w:r>
      <w:r w:rsidRPr="00301263">
        <w:rPr>
          <w:rFonts w:ascii="Avenir Next LT Pro Light" w:hAnsi="Avenir Next LT Pro Light"/>
          <w:color w:val="002060"/>
        </w:rPr>
        <w:t>: hybride – deels bij Tomatoworld (Westland), deels online</w:t>
      </w:r>
      <w:r w:rsidR="00922403" w:rsidRPr="002B2D5C">
        <w:rPr>
          <w:rFonts w:ascii="Avenir Next LT Pro Light" w:hAnsi="Avenir Next LT Pro Light"/>
          <w:color w:val="002060"/>
        </w:rPr>
        <w:t xml:space="preserve"> / vanuit huis</w:t>
      </w:r>
    </w:p>
    <w:p w14:paraId="0D29009C" w14:textId="1ACA2B93" w:rsidR="00301263" w:rsidRPr="00301263" w:rsidRDefault="00301263" w:rsidP="00301263">
      <w:pPr>
        <w:numPr>
          <w:ilvl w:val="0"/>
          <w:numId w:val="13"/>
        </w:numPr>
        <w:spacing w:before="300" w:after="300" w:line="240" w:lineRule="auto"/>
        <w:rPr>
          <w:rFonts w:ascii="Avenir Next LT Pro Light" w:hAnsi="Avenir Next LT Pro Light"/>
          <w:color w:val="002060"/>
        </w:rPr>
      </w:pPr>
      <w:r w:rsidRPr="00301263">
        <w:rPr>
          <w:rFonts w:ascii="Avenir Next LT Pro Light" w:hAnsi="Avenir Next LT Pro Light"/>
          <w:b/>
          <w:bCs/>
          <w:color w:val="002060"/>
        </w:rPr>
        <w:t>Opleidingsniveau</w:t>
      </w:r>
      <w:r w:rsidRPr="00301263">
        <w:rPr>
          <w:rFonts w:ascii="Avenir Next LT Pro Light" w:hAnsi="Avenir Next LT Pro Light"/>
          <w:color w:val="002060"/>
        </w:rPr>
        <w:t xml:space="preserve">: </w:t>
      </w:r>
      <w:r w:rsidR="0054629D">
        <w:rPr>
          <w:rFonts w:ascii="Avenir Next LT Pro Light" w:hAnsi="Avenir Next LT Pro Light"/>
          <w:color w:val="002060"/>
        </w:rPr>
        <w:t xml:space="preserve"> </w:t>
      </w:r>
      <w:r w:rsidRPr="00301263">
        <w:rPr>
          <w:rFonts w:ascii="Avenir Next LT Pro Light" w:hAnsi="Avenir Next LT Pro Light"/>
          <w:color w:val="002060"/>
        </w:rPr>
        <w:t xml:space="preserve">HBO </w:t>
      </w:r>
      <w:r w:rsidR="00432BBC">
        <w:rPr>
          <w:rFonts w:ascii="Avenir Next LT Pro Light" w:hAnsi="Avenir Next LT Pro Light"/>
          <w:color w:val="002060"/>
        </w:rPr>
        <w:t>/ WO</w:t>
      </w:r>
    </w:p>
    <w:p w14:paraId="79090BC1" w14:textId="383E13D3" w:rsidR="00301263" w:rsidRPr="00432BBC" w:rsidRDefault="00301263" w:rsidP="00301263">
      <w:pPr>
        <w:numPr>
          <w:ilvl w:val="0"/>
          <w:numId w:val="13"/>
        </w:numPr>
        <w:spacing w:before="300" w:after="300" w:line="240" w:lineRule="auto"/>
        <w:rPr>
          <w:rFonts w:ascii="Avenir Next LT Pro Light" w:hAnsi="Avenir Next LT Pro Light"/>
          <w:color w:val="002060"/>
          <w:lang w:val="en-GB"/>
        </w:rPr>
      </w:pPr>
      <w:proofErr w:type="spellStart"/>
      <w:r w:rsidRPr="00432BBC">
        <w:rPr>
          <w:rFonts w:ascii="Avenir Next LT Pro Light" w:hAnsi="Avenir Next LT Pro Light"/>
          <w:b/>
          <w:bCs/>
          <w:color w:val="002060"/>
          <w:lang w:val="en-GB"/>
        </w:rPr>
        <w:t>Studierichtingen</w:t>
      </w:r>
      <w:proofErr w:type="spellEnd"/>
      <w:r w:rsidRPr="00432BBC">
        <w:rPr>
          <w:rFonts w:ascii="Avenir Next LT Pro Light" w:hAnsi="Avenir Next LT Pro Light"/>
          <w:color w:val="002060"/>
          <w:lang w:val="en-GB"/>
        </w:rPr>
        <w:t xml:space="preserve">: </w:t>
      </w:r>
      <w:r w:rsidR="00432BBC" w:rsidRPr="00432BBC">
        <w:rPr>
          <w:rFonts w:ascii="Avenir Next LT Pro Light" w:hAnsi="Avenir Next LT Pro Light"/>
          <w:color w:val="002060"/>
          <w:lang w:val="en-GB"/>
        </w:rPr>
        <w:t xml:space="preserve">International business, marketing, </w:t>
      </w:r>
      <w:proofErr w:type="spellStart"/>
      <w:r w:rsidR="00432BBC" w:rsidRPr="00432BBC">
        <w:rPr>
          <w:rFonts w:ascii="Avenir Next LT Pro Light" w:hAnsi="Avenir Next LT Pro Light"/>
          <w:color w:val="002060"/>
          <w:lang w:val="en-GB"/>
        </w:rPr>
        <w:t>communicatie</w:t>
      </w:r>
      <w:proofErr w:type="spellEnd"/>
      <w:r w:rsidR="00432BBC" w:rsidRPr="00432BBC">
        <w:rPr>
          <w:rFonts w:ascii="Avenir Next LT Pro Light" w:hAnsi="Avenir Next LT Pro Light"/>
          <w:color w:val="002060"/>
          <w:lang w:val="en-GB"/>
        </w:rPr>
        <w:t xml:space="preserve">, </w:t>
      </w:r>
      <w:proofErr w:type="spellStart"/>
      <w:r w:rsidR="00432BBC" w:rsidRPr="00432BBC">
        <w:rPr>
          <w:rFonts w:ascii="Avenir Next LT Pro Light" w:hAnsi="Avenir Next LT Pro Light"/>
          <w:color w:val="002060"/>
          <w:lang w:val="en-GB"/>
        </w:rPr>
        <w:t>toerisme</w:t>
      </w:r>
      <w:proofErr w:type="spellEnd"/>
      <w:r w:rsidR="00432BBC" w:rsidRPr="00432BBC">
        <w:rPr>
          <w:rFonts w:ascii="Avenir Next LT Pro Light" w:hAnsi="Avenir Next LT Pro Light"/>
          <w:color w:val="002060"/>
          <w:lang w:val="en-GB"/>
        </w:rPr>
        <w:t>, agribusiness</w:t>
      </w:r>
    </w:p>
    <w:p w14:paraId="6B14D5F5" w14:textId="33715308" w:rsidR="00301263" w:rsidRPr="00301263" w:rsidRDefault="00301263" w:rsidP="00301263">
      <w:pPr>
        <w:numPr>
          <w:ilvl w:val="0"/>
          <w:numId w:val="13"/>
        </w:numPr>
        <w:spacing w:before="300" w:after="300" w:line="240" w:lineRule="auto"/>
        <w:rPr>
          <w:rFonts w:ascii="Avenir Next LT Pro Light" w:hAnsi="Avenir Next LT Pro Light"/>
          <w:color w:val="002060"/>
        </w:rPr>
      </w:pPr>
      <w:r w:rsidRPr="00301263">
        <w:rPr>
          <w:rFonts w:ascii="Avenir Next LT Pro Light" w:hAnsi="Avenir Next LT Pro Light"/>
          <w:b/>
          <w:bCs/>
          <w:color w:val="002060"/>
        </w:rPr>
        <w:t>Soort opdracht</w:t>
      </w:r>
      <w:r w:rsidRPr="00301263">
        <w:rPr>
          <w:rFonts w:ascii="Avenir Next LT Pro Light" w:hAnsi="Avenir Next LT Pro Light"/>
          <w:color w:val="002060"/>
        </w:rPr>
        <w:t xml:space="preserve">: </w:t>
      </w:r>
      <w:r w:rsidR="00432BBC" w:rsidRPr="00432BBC">
        <w:rPr>
          <w:rFonts w:ascii="Avenir Next LT Pro Light" w:hAnsi="Avenir Next LT Pro Light"/>
          <w:color w:val="002060"/>
        </w:rPr>
        <w:t>Praktijkgericht onderzoek of afstudeeropdracht</w:t>
      </w:r>
    </w:p>
    <w:p w14:paraId="3D0CF973" w14:textId="138C6310" w:rsidR="00301263" w:rsidRPr="00301263" w:rsidRDefault="00301263" w:rsidP="00301263">
      <w:pPr>
        <w:spacing w:before="300" w:after="300" w:line="240" w:lineRule="auto"/>
        <w:rPr>
          <w:rFonts w:ascii="Avenir Next LT Pro Light" w:hAnsi="Avenir Next LT Pro Light"/>
          <w:b/>
          <w:bCs/>
          <w:color w:val="002060"/>
          <w:sz w:val="24"/>
          <w:szCs w:val="24"/>
        </w:rPr>
      </w:pPr>
      <w:r w:rsidRPr="00301263">
        <w:rPr>
          <w:rFonts w:ascii="Avenir Next LT Pro Light" w:hAnsi="Avenir Next LT Pro Light"/>
          <w:b/>
          <w:bCs/>
          <w:color w:val="002060"/>
          <w:sz w:val="24"/>
          <w:szCs w:val="24"/>
        </w:rPr>
        <w:t>Wat levert het jou op?</w:t>
      </w:r>
    </w:p>
    <w:p w14:paraId="1FF140FA" w14:textId="77777777" w:rsidR="00747E37" w:rsidRPr="00747E37" w:rsidRDefault="00747E37" w:rsidP="00747E37">
      <w:pPr>
        <w:spacing w:before="300" w:after="300" w:line="240" w:lineRule="auto"/>
        <w:rPr>
          <w:rFonts w:ascii="Avenir Next LT Pro Light" w:hAnsi="Avenir Next LT Pro Light"/>
          <w:color w:val="002060"/>
        </w:rPr>
      </w:pPr>
      <w:r w:rsidRPr="00747E37">
        <w:rPr>
          <w:rFonts w:ascii="Avenir Next LT Pro Light" w:hAnsi="Avenir Next LT Pro Light"/>
          <w:color w:val="002060"/>
        </w:rPr>
        <w:t>  Ervaring met internationaal marktonderzoek en positionering</w:t>
      </w:r>
    </w:p>
    <w:p w14:paraId="05566F9F" w14:textId="77777777" w:rsidR="00747E37" w:rsidRPr="00747E37" w:rsidRDefault="00747E37" w:rsidP="00747E37">
      <w:pPr>
        <w:spacing w:before="300" w:after="300" w:line="240" w:lineRule="auto"/>
        <w:rPr>
          <w:rFonts w:ascii="Avenir Next LT Pro Light" w:hAnsi="Avenir Next LT Pro Light"/>
          <w:color w:val="002060"/>
        </w:rPr>
      </w:pPr>
      <w:r w:rsidRPr="00747E37">
        <w:rPr>
          <w:rFonts w:ascii="Avenir Next LT Pro Light" w:hAnsi="Avenir Next LT Pro Light"/>
          <w:color w:val="002060"/>
        </w:rPr>
        <w:t>  Inzicht in hoe Nederland zich internationaal profileert als tuinbouwland</w:t>
      </w:r>
    </w:p>
    <w:p w14:paraId="6004CE19" w14:textId="77777777" w:rsidR="00747E37" w:rsidRPr="00747E37" w:rsidRDefault="00747E37" w:rsidP="00747E37">
      <w:pPr>
        <w:spacing w:before="300" w:after="300" w:line="240" w:lineRule="auto"/>
        <w:rPr>
          <w:rFonts w:ascii="Avenir Next LT Pro Light" w:hAnsi="Avenir Next LT Pro Light"/>
          <w:color w:val="002060"/>
        </w:rPr>
      </w:pPr>
      <w:r w:rsidRPr="00747E37">
        <w:rPr>
          <w:rFonts w:ascii="Avenir Next LT Pro Light" w:hAnsi="Avenir Next LT Pro Light"/>
          <w:color w:val="002060"/>
        </w:rPr>
        <w:t>  Een tastbaar adviesrapport waar écht iets mee gedaan wordt</w:t>
      </w:r>
    </w:p>
    <w:p w14:paraId="33637CC9" w14:textId="77777777" w:rsidR="00747E37" w:rsidRPr="00747E37" w:rsidRDefault="00747E37" w:rsidP="00747E37">
      <w:pPr>
        <w:spacing w:before="300" w:after="300" w:line="240" w:lineRule="auto"/>
        <w:rPr>
          <w:rFonts w:ascii="Avenir Next LT Pro Light" w:hAnsi="Avenir Next LT Pro Light"/>
          <w:color w:val="002060"/>
        </w:rPr>
      </w:pPr>
      <w:r w:rsidRPr="00747E37">
        <w:rPr>
          <w:rFonts w:ascii="Avenir Next LT Pro Light" w:hAnsi="Avenir Next LT Pro Light"/>
          <w:color w:val="002060"/>
        </w:rPr>
        <w:t>  Samenwerking met professionals in een innovatieve omgeving</w:t>
      </w:r>
    </w:p>
    <w:p w14:paraId="0AB6ED7C" w14:textId="77777777" w:rsidR="00747E37" w:rsidRPr="00747E37" w:rsidRDefault="00747E37" w:rsidP="00747E37">
      <w:pPr>
        <w:spacing w:before="300" w:after="300" w:line="240" w:lineRule="auto"/>
        <w:rPr>
          <w:rFonts w:ascii="Avenir Next LT Pro Light" w:hAnsi="Avenir Next LT Pro Light"/>
          <w:color w:val="002060"/>
        </w:rPr>
      </w:pPr>
      <w:r w:rsidRPr="00747E37">
        <w:rPr>
          <w:rFonts w:ascii="Avenir Next LT Pro Light" w:hAnsi="Avenir Next LT Pro Light"/>
          <w:color w:val="002060"/>
        </w:rPr>
        <w:t>  Een waardevolle aanvulling op je CV én internationale oriëntatie</w:t>
      </w:r>
    </w:p>
    <w:p w14:paraId="1564E7FF" w14:textId="533A4507" w:rsidR="00301263" w:rsidRPr="00301263" w:rsidRDefault="00301263" w:rsidP="00301263">
      <w:pPr>
        <w:spacing w:before="300" w:after="300" w:line="240" w:lineRule="auto"/>
        <w:rPr>
          <w:rFonts w:ascii="Avenir Next LT Pro Light" w:hAnsi="Avenir Next LT Pro Light"/>
          <w:b/>
          <w:bCs/>
          <w:color w:val="002060"/>
          <w:sz w:val="24"/>
          <w:szCs w:val="24"/>
        </w:rPr>
      </w:pPr>
      <w:r w:rsidRPr="00301263">
        <w:rPr>
          <w:rFonts w:ascii="Avenir Next LT Pro Light" w:hAnsi="Avenir Next LT Pro Light"/>
          <w:b/>
          <w:bCs/>
          <w:color w:val="002060"/>
          <w:sz w:val="24"/>
          <w:szCs w:val="24"/>
        </w:rPr>
        <w:t>Iets voor jou?</w:t>
      </w:r>
    </w:p>
    <w:p w14:paraId="4DDE9C66" w14:textId="2E3F4531" w:rsidR="001B7CEB" w:rsidRPr="002B2D5C" w:rsidRDefault="00747E37" w:rsidP="00301263">
      <w:pPr>
        <w:spacing w:before="300" w:after="300" w:line="240" w:lineRule="auto"/>
        <w:rPr>
          <w:rFonts w:ascii="Avenir Next LT Pro Light" w:hAnsi="Avenir Next LT Pro Light"/>
          <w:color w:val="002060"/>
        </w:rPr>
      </w:pPr>
      <w:r w:rsidRPr="00747E37">
        <w:rPr>
          <w:rFonts w:ascii="Avenir Next LT Pro Light" w:hAnsi="Avenir Next LT Pro Light"/>
          <w:color w:val="002060"/>
        </w:rPr>
        <w:t>Wil jij meebouwen aan de internationale toekomst van Tomatoworld?</w:t>
      </w:r>
      <w:r>
        <w:rPr>
          <w:rFonts w:ascii="Avenir Next LT Pro Light" w:hAnsi="Avenir Next LT Pro Light"/>
          <w:color w:val="002060"/>
        </w:rPr>
        <w:t xml:space="preserve"> </w:t>
      </w:r>
      <w:r w:rsidR="00037C22" w:rsidRPr="00037C22">
        <w:rPr>
          <w:rFonts w:ascii="Avenir Next LT Pro Light" w:hAnsi="Avenir Next LT Pro Light"/>
          <w:color w:val="002060"/>
        </w:rPr>
        <w:t xml:space="preserve">Stuur dan je motivatie naar </w:t>
      </w:r>
      <w:hyperlink r:id="rId10" w:history="1">
        <w:r w:rsidR="00037C22" w:rsidRPr="00D4740C">
          <w:rPr>
            <w:rStyle w:val="Hyperlink"/>
            <w:rFonts w:ascii="Avenir Next LT Pro Light" w:hAnsi="Avenir Next LT Pro Light"/>
            <w:b/>
            <w:bCs/>
          </w:rPr>
          <w:t>info@tomatoworld.nl</w:t>
        </w:r>
      </w:hyperlink>
      <w:r w:rsidR="00037C22">
        <w:rPr>
          <w:rFonts w:ascii="Avenir Next LT Pro Light" w:hAnsi="Avenir Next LT Pro Light"/>
          <w:b/>
          <w:bCs/>
          <w:color w:val="002060"/>
        </w:rPr>
        <w:t xml:space="preserve"> </w:t>
      </w:r>
      <w:r w:rsidR="00037C22" w:rsidRPr="00037C22">
        <w:rPr>
          <w:rFonts w:ascii="Avenir Next LT Pro Light" w:hAnsi="Avenir Next LT Pro Light"/>
          <w:color w:val="002060"/>
        </w:rPr>
        <w:t>Of neem contact op voor meer info</w:t>
      </w:r>
      <w:r w:rsidR="00AF5ADC">
        <w:rPr>
          <w:rFonts w:ascii="Avenir Next LT Pro Light" w:hAnsi="Avenir Next LT Pro Light"/>
          <w:color w:val="002060"/>
        </w:rPr>
        <w:t>.</w:t>
      </w:r>
    </w:p>
    <w:sectPr w:rsidR="001B7CEB" w:rsidRPr="002B2D5C" w:rsidSect="002B2D5C">
      <w:headerReference w:type="default" r:id="rId11"/>
      <w:pgSz w:w="11906" w:h="16838"/>
      <w:pgMar w:top="851" w:right="1417" w:bottom="56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1A65" w14:textId="77777777" w:rsidR="00D67AA8" w:rsidRDefault="00D67AA8" w:rsidP="001B7CEB">
      <w:pPr>
        <w:spacing w:after="0" w:line="240" w:lineRule="auto"/>
      </w:pPr>
      <w:r>
        <w:separator/>
      </w:r>
    </w:p>
  </w:endnote>
  <w:endnote w:type="continuationSeparator" w:id="0">
    <w:p w14:paraId="64D7AAA1" w14:textId="77777777" w:rsidR="00D67AA8" w:rsidRDefault="00D67AA8" w:rsidP="001B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EE00" w14:textId="77777777" w:rsidR="00D67AA8" w:rsidRDefault="00D67AA8" w:rsidP="001B7CEB">
      <w:pPr>
        <w:spacing w:after="0" w:line="240" w:lineRule="auto"/>
      </w:pPr>
      <w:r>
        <w:separator/>
      </w:r>
    </w:p>
  </w:footnote>
  <w:footnote w:type="continuationSeparator" w:id="0">
    <w:p w14:paraId="472A84E9" w14:textId="77777777" w:rsidR="00D67AA8" w:rsidRDefault="00D67AA8" w:rsidP="001B7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EA47" w14:textId="3E14941B" w:rsidR="001B7CEB" w:rsidRDefault="00EE0D60" w:rsidP="001B7CEB">
    <w:pPr>
      <w:pStyle w:val="Koptekst"/>
      <w:jc w:val="center"/>
    </w:pPr>
    <w:r>
      <w:rPr>
        <w:noProof/>
      </w:rPr>
      <w:drawing>
        <wp:inline distT="0" distB="0" distL="0" distR="0" wp14:anchorId="3682A5FA" wp14:editId="7D67C373">
          <wp:extent cx="1424940" cy="805051"/>
          <wp:effectExtent l="0" t="0" r="3810" b="0"/>
          <wp:docPr id="1749199586" name="Afbeelding 1749199586" descr="Afbeelding me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38712" cy="812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622"/>
    <w:multiLevelType w:val="multilevel"/>
    <w:tmpl w:val="A668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A225B"/>
    <w:multiLevelType w:val="hybridMultilevel"/>
    <w:tmpl w:val="656C3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451712"/>
    <w:multiLevelType w:val="multilevel"/>
    <w:tmpl w:val="77B6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B0C0D"/>
    <w:multiLevelType w:val="multilevel"/>
    <w:tmpl w:val="1D0E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F199E"/>
    <w:multiLevelType w:val="multilevel"/>
    <w:tmpl w:val="10144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C3C71"/>
    <w:multiLevelType w:val="multilevel"/>
    <w:tmpl w:val="E52C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B6CDC"/>
    <w:multiLevelType w:val="multilevel"/>
    <w:tmpl w:val="FDE0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67B73"/>
    <w:multiLevelType w:val="hybridMultilevel"/>
    <w:tmpl w:val="65C0E3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4836C1"/>
    <w:multiLevelType w:val="multilevel"/>
    <w:tmpl w:val="9DAC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A4491"/>
    <w:multiLevelType w:val="multilevel"/>
    <w:tmpl w:val="693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91C30"/>
    <w:multiLevelType w:val="multilevel"/>
    <w:tmpl w:val="32FEB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6B23DD"/>
    <w:multiLevelType w:val="multilevel"/>
    <w:tmpl w:val="067A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D60E64"/>
    <w:multiLevelType w:val="multilevel"/>
    <w:tmpl w:val="A65A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FC37FD"/>
    <w:multiLevelType w:val="multilevel"/>
    <w:tmpl w:val="6B4E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14AC2"/>
    <w:multiLevelType w:val="multilevel"/>
    <w:tmpl w:val="7F9C2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52FF9"/>
    <w:multiLevelType w:val="multilevel"/>
    <w:tmpl w:val="6554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701108">
    <w:abstractNumId w:val="11"/>
  </w:num>
  <w:num w:numId="2" w16cid:durableId="417874328">
    <w:abstractNumId w:val="10"/>
  </w:num>
  <w:num w:numId="3" w16cid:durableId="1717704373">
    <w:abstractNumId w:val="3"/>
  </w:num>
  <w:num w:numId="4" w16cid:durableId="2031250019">
    <w:abstractNumId w:val="9"/>
  </w:num>
  <w:num w:numId="5" w16cid:durableId="549420225">
    <w:abstractNumId w:val="6"/>
  </w:num>
  <w:num w:numId="6" w16cid:durableId="881669720">
    <w:abstractNumId w:val="8"/>
  </w:num>
  <w:num w:numId="7" w16cid:durableId="420830797">
    <w:abstractNumId w:val="0"/>
  </w:num>
  <w:num w:numId="8" w16cid:durableId="691806666">
    <w:abstractNumId w:val="12"/>
  </w:num>
  <w:num w:numId="9" w16cid:durableId="887574089">
    <w:abstractNumId w:val="1"/>
  </w:num>
  <w:num w:numId="10" w16cid:durableId="97877814">
    <w:abstractNumId w:val="4"/>
  </w:num>
  <w:num w:numId="11" w16cid:durableId="405149865">
    <w:abstractNumId w:val="7"/>
  </w:num>
  <w:num w:numId="12" w16cid:durableId="382680675">
    <w:abstractNumId w:val="14"/>
  </w:num>
  <w:num w:numId="13" w16cid:durableId="1646155724">
    <w:abstractNumId w:val="5"/>
  </w:num>
  <w:num w:numId="14" w16cid:durableId="119957647">
    <w:abstractNumId w:val="15"/>
  </w:num>
  <w:num w:numId="15" w16cid:durableId="1938712737">
    <w:abstractNumId w:val="1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851" w:firstLine="229"/>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6" w16cid:durableId="507019202">
    <w:abstractNumId w:val="2"/>
  </w:num>
  <w:num w:numId="17" w16cid:durableId="17354656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EB"/>
    <w:rsid w:val="00010CED"/>
    <w:rsid w:val="00027EBF"/>
    <w:rsid w:val="0003664D"/>
    <w:rsid w:val="00037C22"/>
    <w:rsid w:val="00043BF4"/>
    <w:rsid w:val="000726F6"/>
    <w:rsid w:val="000F5C29"/>
    <w:rsid w:val="000F6380"/>
    <w:rsid w:val="00125A75"/>
    <w:rsid w:val="001575C0"/>
    <w:rsid w:val="00165294"/>
    <w:rsid w:val="001A79A7"/>
    <w:rsid w:val="001B7CEB"/>
    <w:rsid w:val="001C15CE"/>
    <w:rsid w:val="001D23A8"/>
    <w:rsid w:val="001F030E"/>
    <w:rsid w:val="001F622D"/>
    <w:rsid w:val="002A13AC"/>
    <w:rsid w:val="002B2D5C"/>
    <w:rsid w:val="002B3A27"/>
    <w:rsid w:val="002D374F"/>
    <w:rsid w:val="002E0E33"/>
    <w:rsid w:val="002F2A6E"/>
    <w:rsid w:val="002F4AFA"/>
    <w:rsid w:val="00301263"/>
    <w:rsid w:val="00382FEE"/>
    <w:rsid w:val="003F7E48"/>
    <w:rsid w:val="00406B3D"/>
    <w:rsid w:val="00430FB1"/>
    <w:rsid w:val="00432BBC"/>
    <w:rsid w:val="004854AA"/>
    <w:rsid w:val="004B74F0"/>
    <w:rsid w:val="00513775"/>
    <w:rsid w:val="0054629D"/>
    <w:rsid w:val="005878A6"/>
    <w:rsid w:val="005C3F95"/>
    <w:rsid w:val="00605686"/>
    <w:rsid w:val="006200E8"/>
    <w:rsid w:val="006317D1"/>
    <w:rsid w:val="006641D5"/>
    <w:rsid w:val="00667A46"/>
    <w:rsid w:val="006C779F"/>
    <w:rsid w:val="006E642B"/>
    <w:rsid w:val="007133E6"/>
    <w:rsid w:val="00747E37"/>
    <w:rsid w:val="007826E5"/>
    <w:rsid w:val="007D4F6F"/>
    <w:rsid w:val="007F3E5E"/>
    <w:rsid w:val="008163D4"/>
    <w:rsid w:val="00845D8C"/>
    <w:rsid w:val="008475AC"/>
    <w:rsid w:val="00860D53"/>
    <w:rsid w:val="0089639B"/>
    <w:rsid w:val="008B5926"/>
    <w:rsid w:val="008D47E2"/>
    <w:rsid w:val="008D6CCA"/>
    <w:rsid w:val="00922403"/>
    <w:rsid w:val="00963672"/>
    <w:rsid w:val="0098379B"/>
    <w:rsid w:val="009875CD"/>
    <w:rsid w:val="00A14BC8"/>
    <w:rsid w:val="00A77284"/>
    <w:rsid w:val="00A93FDA"/>
    <w:rsid w:val="00A975E8"/>
    <w:rsid w:val="00AA3A9F"/>
    <w:rsid w:val="00AE4D46"/>
    <w:rsid w:val="00AE5B30"/>
    <w:rsid w:val="00AF38E6"/>
    <w:rsid w:val="00AF47A6"/>
    <w:rsid w:val="00AF5ADC"/>
    <w:rsid w:val="00B203E2"/>
    <w:rsid w:val="00B30EBC"/>
    <w:rsid w:val="00B449F6"/>
    <w:rsid w:val="00B725D6"/>
    <w:rsid w:val="00B76C59"/>
    <w:rsid w:val="00BE1EF9"/>
    <w:rsid w:val="00BF5893"/>
    <w:rsid w:val="00C10C13"/>
    <w:rsid w:val="00C25156"/>
    <w:rsid w:val="00C6031A"/>
    <w:rsid w:val="00CA0D1D"/>
    <w:rsid w:val="00D151B1"/>
    <w:rsid w:val="00D17449"/>
    <w:rsid w:val="00D26BA8"/>
    <w:rsid w:val="00D62F07"/>
    <w:rsid w:val="00D67AA8"/>
    <w:rsid w:val="00DD117A"/>
    <w:rsid w:val="00DE248D"/>
    <w:rsid w:val="00DF4126"/>
    <w:rsid w:val="00E33635"/>
    <w:rsid w:val="00E34A95"/>
    <w:rsid w:val="00E91EDD"/>
    <w:rsid w:val="00EB4231"/>
    <w:rsid w:val="00ED2461"/>
    <w:rsid w:val="00EE0D60"/>
    <w:rsid w:val="00EE2873"/>
    <w:rsid w:val="00F04D8B"/>
    <w:rsid w:val="00F138ED"/>
    <w:rsid w:val="00F600C4"/>
    <w:rsid w:val="00F67058"/>
    <w:rsid w:val="00FB1F99"/>
    <w:rsid w:val="00FB5868"/>
    <w:rsid w:val="00FE17C1"/>
    <w:rsid w:val="00FE7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2E781"/>
  <w15:chartTrackingRefBased/>
  <w15:docId w15:val="{BA7E4A04-1EE6-4554-B971-3FA26261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B7C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7CEB"/>
  </w:style>
  <w:style w:type="paragraph" w:styleId="Voettekst">
    <w:name w:val="footer"/>
    <w:basedOn w:val="Standaard"/>
    <w:link w:val="VoettekstChar"/>
    <w:uiPriority w:val="99"/>
    <w:unhideWhenUsed/>
    <w:rsid w:val="001B7C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7CEB"/>
  </w:style>
  <w:style w:type="paragraph" w:styleId="Normaalweb">
    <w:name w:val="Normal (Web)"/>
    <w:basedOn w:val="Standaard"/>
    <w:uiPriority w:val="99"/>
    <w:unhideWhenUsed/>
    <w:rsid w:val="00FB586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E91EDD"/>
    <w:pPr>
      <w:ind w:left="720"/>
      <w:contextualSpacing/>
    </w:pPr>
  </w:style>
  <w:style w:type="character" w:styleId="Hyperlink">
    <w:name w:val="Hyperlink"/>
    <w:basedOn w:val="Standaardalinea-lettertype"/>
    <w:uiPriority w:val="99"/>
    <w:unhideWhenUsed/>
    <w:rsid w:val="00301263"/>
    <w:rPr>
      <w:color w:val="0563C1" w:themeColor="hyperlink"/>
      <w:u w:val="single"/>
    </w:rPr>
  </w:style>
  <w:style w:type="character" w:styleId="Onopgelostemelding">
    <w:name w:val="Unresolved Mention"/>
    <w:basedOn w:val="Standaardalinea-lettertype"/>
    <w:uiPriority w:val="99"/>
    <w:semiHidden/>
    <w:unhideWhenUsed/>
    <w:rsid w:val="00301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5826">
      <w:bodyDiv w:val="1"/>
      <w:marLeft w:val="0"/>
      <w:marRight w:val="0"/>
      <w:marTop w:val="0"/>
      <w:marBottom w:val="0"/>
      <w:divBdr>
        <w:top w:val="none" w:sz="0" w:space="0" w:color="auto"/>
        <w:left w:val="none" w:sz="0" w:space="0" w:color="auto"/>
        <w:bottom w:val="none" w:sz="0" w:space="0" w:color="auto"/>
        <w:right w:val="none" w:sz="0" w:space="0" w:color="auto"/>
      </w:divBdr>
    </w:div>
    <w:div w:id="270819806">
      <w:bodyDiv w:val="1"/>
      <w:marLeft w:val="0"/>
      <w:marRight w:val="0"/>
      <w:marTop w:val="0"/>
      <w:marBottom w:val="0"/>
      <w:divBdr>
        <w:top w:val="none" w:sz="0" w:space="0" w:color="auto"/>
        <w:left w:val="none" w:sz="0" w:space="0" w:color="auto"/>
        <w:bottom w:val="none" w:sz="0" w:space="0" w:color="auto"/>
        <w:right w:val="none" w:sz="0" w:space="0" w:color="auto"/>
      </w:divBdr>
    </w:div>
    <w:div w:id="308050150">
      <w:bodyDiv w:val="1"/>
      <w:marLeft w:val="0"/>
      <w:marRight w:val="0"/>
      <w:marTop w:val="0"/>
      <w:marBottom w:val="0"/>
      <w:divBdr>
        <w:top w:val="none" w:sz="0" w:space="0" w:color="auto"/>
        <w:left w:val="none" w:sz="0" w:space="0" w:color="auto"/>
        <w:bottom w:val="none" w:sz="0" w:space="0" w:color="auto"/>
        <w:right w:val="none" w:sz="0" w:space="0" w:color="auto"/>
      </w:divBdr>
    </w:div>
    <w:div w:id="403457683">
      <w:bodyDiv w:val="1"/>
      <w:marLeft w:val="0"/>
      <w:marRight w:val="0"/>
      <w:marTop w:val="0"/>
      <w:marBottom w:val="0"/>
      <w:divBdr>
        <w:top w:val="none" w:sz="0" w:space="0" w:color="auto"/>
        <w:left w:val="none" w:sz="0" w:space="0" w:color="auto"/>
        <w:bottom w:val="none" w:sz="0" w:space="0" w:color="auto"/>
        <w:right w:val="none" w:sz="0" w:space="0" w:color="auto"/>
      </w:divBdr>
    </w:div>
    <w:div w:id="447509510">
      <w:bodyDiv w:val="1"/>
      <w:marLeft w:val="0"/>
      <w:marRight w:val="0"/>
      <w:marTop w:val="0"/>
      <w:marBottom w:val="0"/>
      <w:divBdr>
        <w:top w:val="none" w:sz="0" w:space="0" w:color="auto"/>
        <w:left w:val="none" w:sz="0" w:space="0" w:color="auto"/>
        <w:bottom w:val="none" w:sz="0" w:space="0" w:color="auto"/>
        <w:right w:val="none" w:sz="0" w:space="0" w:color="auto"/>
      </w:divBdr>
    </w:div>
    <w:div w:id="461733137">
      <w:bodyDiv w:val="1"/>
      <w:marLeft w:val="0"/>
      <w:marRight w:val="0"/>
      <w:marTop w:val="0"/>
      <w:marBottom w:val="0"/>
      <w:divBdr>
        <w:top w:val="none" w:sz="0" w:space="0" w:color="auto"/>
        <w:left w:val="none" w:sz="0" w:space="0" w:color="auto"/>
        <w:bottom w:val="none" w:sz="0" w:space="0" w:color="auto"/>
        <w:right w:val="none" w:sz="0" w:space="0" w:color="auto"/>
      </w:divBdr>
    </w:div>
    <w:div w:id="514460767">
      <w:bodyDiv w:val="1"/>
      <w:marLeft w:val="0"/>
      <w:marRight w:val="0"/>
      <w:marTop w:val="0"/>
      <w:marBottom w:val="0"/>
      <w:divBdr>
        <w:top w:val="none" w:sz="0" w:space="0" w:color="auto"/>
        <w:left w:val="none" w:sz="0" w:space="0" w:color="auto"/>
        <w:bottom w:val="none" w:sz="0" w:space="0" w:color="auto"/>
        <w:right w:val="none" w:sz="0" w:space="0" w:color="auto"/>
      </w:divBdr>
    </w:div>
    <w:div w:id="527838768">
      <w:bodyDiv w:val="1"/>
      <w:marLeft w:val="0"/>
      <w:marRight w:val="0"/>
      <w:marTop w:val="0"/>
      <w:marBottom w:val="0"/>
      <w:divBdr>
        <w:top w:val="none" w:sz="0" w:space="0" w:color="auto"/>
        <w:left w:val="none" w:sz="0" w:space="0" w:color="auto"/>
        <w:bottom w:val="none" w:sz="0" w:space="0" w:color="auto"/>
        <w:right w:val="none" w:sz="0" w:space="0" w:color="auto"/>
      </w:divBdr>
    </w:div>
    <w:div w:id="738796320">
      <w:bodyDiv w:val="1"/>
      <w:marLeft w:val="0"/>
      <w:marRight w:val="0"/>
      <w:marTop w:val="0"/>
      <w:marBottom w:val="0"/>
      <w:divBdr>
        <w:top w:val="none" w:sz="0" w:space="0" w:color="auto"/>
        <w:left w:val="none" w:sz="0" w:space="0" w:color="auto"/>
        <w:bottom w:val="none" w:sz="0" w:space="0" w:color="auto"/>
        <w:right w:val="none" w:sz="0" w:space="0" w:color="auto"/>
      </w:divBdr>
    </w:div>
    <w:div w:id="745152675">
      <w:bodyDiv w:val="1"/>
      <w:marLeft w:val="0"/>
      <w:marRight w:val="0"/>
      <w:marTop w:val="0"/>
      <w:marBottom w:val="0"/>
      <w:divBdr>
        <w:top w:val="none" w:sz="0" w:space="0" w:color="auto"/>
        <w:left w:val="none" w:sz="0" w:space="0" w:color="auto"/>
        <w:bottom w:val="none" w:sz="0" w:space="0" w:color="auto"/>
        <w:right w:val="none" w:sz="0" w:space="0" w:color="auto"/>
      </w:divBdr>
    </w:div>
    <w:div w:id="1191605897">
      <w:bodyDiv w:val="1"/>
      <w:marLeft w:val="0"/>
      <w:marRight w:val="0"/>
      <w:marTop w:val="0"/>
      <w:marBottom w:val="0"/>
      <w:divBdr>
        <w:top w:val="none" w:sz="0" w:space="0" w:color="auto"/>
        <w:left w:val="none" w:sz="0" w:space="0" w:color="auto"/>
        <w:bottom w:val="none" w:sz="0" w:space="0" w:color="auto"/>
        <w:right w:val="none" w:sz="0" w:space="0" w:color="auto"/>
      </w:divBdr>
    </w:div>
    <w:div w:id="1479224467">
      <w:bodyDiv w:val="1"/>
      <w:marLeft w:val="0"/>
      <w:marRight w:val="0"/>
      <w:marTop w:val="0"/>
      <w:marBottom w:val="0"/>
      <w:divBdr>
        <w:top w:val="none" w:sz="0" w:space="0" w:color="auto"/>
        <w:left w:val="none" w:sz="0" w:space="0" w:color="auto"/>
        <w:bottom w:val="none" w:sz="0" w:space="0" w:color="auto"/>
        <w:right w:val="none" w:sz="0" w:space="0" w:color="auto"/>
      </w:divBdr>
    </w:div>
    <w:div w:id="1678072847">
      <w:bodyDiv w:val="1"/>
      <w:marLeft w:val="0"/>
      <w:marRight w:val="0"/>
      <w:marTop w:val="0"/>
      <w:marBottom w:val="0"/>
      <w:divBdr>
        <w:top w:val="none" w:sz="0" w:space="0" w:color="auto"/>
        <w:left w:val="none" w:sz="0" w:space="0" w:color="auto"/>
        <w:bottom w:val="none" w:sz="0" w:space="0" w:color="auto"/>
        <w:right w:val="none" w:sz="0" w:space="0" w:color="auto"/>
      </w:divBdr>
    </w:div>
    <w:div w:id="1720787182">
      <w:bodyDiv w:val="1"/>
      <w:marLeft w:val="0"/>
      <w:marRight w:val="0"/>
      <w:marTop w:val="0"/>
      <w:marBottom w:val="0"/>
      <w:divBdr>
        <w:top w:val="none" w:sz="0" w:space="0" w:color="auto"/>
        <w:left w:val="none" w:sz="0" w:space="0" w:color="auto"/>
        <w:bottom w:val="none" w:sz="0" w:space="0" w:color="auto"/>
        <w:right w:val="none" w:sz="0" w:space="0" w:color="auto"/>
      </w:divBdr>
    </w:div>
    <w:div w:id="1747066280">
      <w:bodyDiv w:val="1"/>
      <w:marLeft w:val="0"/>
      <w:marRight w:val="0"/>
      <w:marTop w:val="0"/>
      <w:marBottom w:val="0"/>
      <w:divBdr>
        <w:top w:val="none" w:sz="0" w:space="0" w:color="auto"/>
        <w:left w:val="none" w:sz="0" w:space="0" w:color="auto"/>
        <w:bottom w:val="none" w:sz="0" w:space="0" w:color="auto"/>
        <w:right w:val="none" w:sz="0" w:space="0" w:color="auto"/>
      </w:divBdr>
    </w:div>
    <w:div w:id="1878083531">
      <w:bodyDiv w:val="1"/>
      <w:marLeft w:val="0"/>
      <w:marRight w:val="0"/>
      <w:marTop w:val="0"/>
      <w:marBottom w:val="0"/>
      <w:divBdr>
        <w:top w:val="none" w:sz="0" w:space="0" w:color="auto"/>
        <w:left w:val="none" w:sz="0" w:space="0" w:color="auto"/>
        <w:bottom w:val="none" w:sz="0" w:space="0" w:color="auto"/>
        <w:right w:val="none" w:sz="0" w:space="0" w:color="auto"/>
      </w:divBdr>
    </w:div>
    <w:div w:id="1940794028">
      <w:bodyDiv w:val="1"/>
      <w:marLeft w:val="0"/>
      <w:marRight w:val="0"/>
      <w:marTop w:val="0"/>
      <w:marBottom w:val="0"/>
      <w:divBdr>
        <w:top w:val="none" w:sz="0" w:space="0" w:color="auto"/>
        <w:left w:val="none" w:sz="0" w:space="0" w:color="auto"/>
        <w:bottom w:val="none" w:sz="0" w:space="0" w:color="auto"/>
        <w:right w:val="none" w:sz="0" w:space="0" w:color="auto"/>
      </w:divBdr>
    </w:div>
    <w:div w:id="1955819011">
      <w:bodyDiv w:val="1"/>
      <w:marLeft w:val="0"/>
      <w:marRight w:val="0"/>
      <w:marTop w:val="0"/>
      <w:marBottom w:val="0"/>
      <w:divBdr>
        <w:top w:val="none" w:sz="0" w:space="0" w:color="auto"/>
        <w:left w:val="none" w:sz="0" w:space="0" w:color="auto"/>
        <w:bottom w:val="none" w:sz="0" w:space="0" w:color="auto"/>
        <w:right w:val="none" w:sz="0" w:space="0" w:color="auto"/>
      </w:divBdr>
    </w:div>
    <w:div w:id="2027095643">
      <w:bodyDiv w:val="1"/>
      <w:marLeft w:val="0"/>
      <w:marRight w:val="0"/>
      <w:marTop w:val="0"/>
      <w:marBottom w:val="0"/>
      <w:divBdr>
        <w:top w:val="none" w:sz="0" w:space="0" w:color="auto"/>
        <w:left w:val="none" w:sz="0" w:space="0" w:color="auto"/>
        <w:bottom w:val="none" w:sz="0" w:space="0" w:color="auto"/>
        <w:right w:val="none" w:sz="0" w:space="0" w:color="auto"/>
      </w:divBdr>
    </w:div>
    <w:div w:id="20990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tomatoworld.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61B7D8C832C458319DF2368674D44" ma:contentTypeVersion="19" ma:contentTypeDescription="Een nieuw document maken." ma:contentTypeScope="" ma:versionID="c165516c81a6767fd32d54a6c7a50988">
  <xsd:schema xmlns:xsd="http://www.w3.org/2001/XMLSchema" xmlns:xs="http://www.w3.org/2001/XMLSchema" xmlns:p="http://schemas.microsoft.com/office/2006/metadata/properties" xmlns:ns2="f174c475-b2e8-4d81-b95d-4fbbe3760398" xmlns:ns3="cebc2d11-f4e7-4261-b385-38de36b34f03" targetNamespace="http://schemas.microsoft.com/office/2006/metadata/properties" ma:root="true" ma:fieldsID="f748817bfba45e7d43673acc732c3470" ns2:_="" ns3:_="">
    <xsd:import namespace="f174c475-b2e8-4d81-b95d-4fbbe3760398"/>
    <xsd:import namespace="cebc2d11-f4e7-4261-b385-38de36b34f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4c475-b2e8-4d81-b95d-4fbbe3760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a8549f4-ee98-46e7-ab44-262f23f1f3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bc2d11-f4e7-4261-b385-38de36b34f0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608ca3-1843-48e1-a0cc-a1a7d64586ab}" ma:internalName="TaxCatchAll" ma:showField="CatchAllData" ma:web="cebc2d11-f4e7-4261-b385-38de36b34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bc2d11-f4e7-4261-b385-38de36b34f03" xsi:nil="true"/>
    <lcf76f155ced4ddcb4097134ff3c332f xmlns="f174c475-b2e8-4d81-b95d-4fbbe3760398">
      <Terms xmlns="http://schemas.microsoft.com/office/infopath/2007/PartnerControls"/>
    </lcf76f155ced4ddcb4097134ff3c332f>
    <SharedWithUsers xmlns="cebc2d11-f4e7-4261-b385-38de36b34f03">
      <UserInfo>
        <DisplayName>Info | Tomatoworld</DisplayName>
        <AccountId>11</AccountId>
        <AccountType/>
      </UserInfo>
      <UserInfo>
        <DisplayName>Marcom | Tomatoworld</DisplayName>
        <AccountId>15</AccountId>
        <AccountType/>
      </UserInfo>
    </SharedWithUsers>
  </documentManagement>
</p:properties>
</file>

<file path=customXml/itemProps1.xml><?xml version="1.0" encoding="utf-8"?>
<ds:datastoreItem xmlns:ds="http://schemas.openxmlformats.org/officeDocument/2006/customXml" ds:itemID="{9B531301-3F20-4482-842F-405B0F06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4c475-b2e8-4d81-b95d-4fbbe3760398"/>
    <ds:schemaRef ds:uri="cebc2d11-f4e7-4261-b385-38de36b34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B23AB-5A59-413F-946A-5C89A56253BC}">
  <ds:schemaRefs>
    <ds:schemaRef ds:uri="http://schemas.microsoft.com/sharepoint/v3/contenttype/forms"/>
  </ds:schemaRefs>
</ds:datastoreItem>
</file>

<file path=customXml/itemProps3.xml><?xml version="1.0" encoding="utf-8"?>
<ds:datastoreItem xmlns:ds="http://schemas.openxmlformats.org/officeDocument/2006/customXml" ds:itemID="{3F93D82D-E84D-4C85-8942-678CAAC0FA83}">
  <ds:schemaRefs>
    <ds:schemaRef ds:uri="http://schemas.microsoft.com/office/2006/metadata/properties"/>
    <ds:schemaRef ds:uri="http://schemas.microsoft.com/office/infopath/2007/PartnerControls"/>
    <ds:schemaRef ds:uri="cebc2d11-f4e7-4261-b385-38de36b34f03"/>
    <ds:schemaRef ds:uri="f174c475-b2e8-4d81-b95d-4fbbe3760398"/>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400</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Marcom | Tomatoworld</dc:creator>
  <cp:keywords/>
  <dc:description/>
  <cp:lastModifiedBy>Joyce | Tomatoworld</cp:lastModifiedBy>
  <cp:revision>88</cp:revision>
  <cp:lastPrinted>2025-06-04T14:37:00Z</cp:lastPrinted>
  <dcterms:created xsi:type="dcterms:W3CDTF">2023-03-09T14:47:00Z</dcterms:created>
  <dcterms:modified xsi:type="dcterms:W3CDTF">2025-06-04T14:39:00Z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0x01010094461B7D8C832C458319DF2368674D44</vt:lpwstr>
  </property>
  <property fmtid="{D5CDD505-2E9C-101B-9397-08002B2CF9AE}" pid="3" name="MediaServiceImageTags">
    <vt:lpwstr/>
  </property>
</Properties>
</file>